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68D" w:rsidRDefault="0005368D" w:rsidP="0005368D">
      <w:pPr>
        <w:jc w:val="center"/>
      </w:pPr>
    </w:p>
    <w:p w:rsidR="0005368D" w:rsidRDefault="0005368D" w:rsidP="0005368D">
      <w:pPr>
        <w:jc w:val="center"/>
      </w:pPr>
    </w:p>
    <w:p w:rsidR="0005368D" w:rsidRDefault="0005368D" w:rsidP="0005368D">
      <w:pPr>
        <w:jc w:val="center"/>
      </w:pPr>
    </w:p>
    <w:p w:rsidR="0005368D" w:rsidRDefault="0005368D" w:rsidP="0005368D">
      <w:pPr>
        <w:jc w:val="center"/>
      </w:pPr>
    </w:p>
    <w:p w:rsidR="0005368D" w:rsidRDefault="0005368D" w:rsidP="0005368D">
      <w:pPr>
        <w:jc w:val="center"/>
      </w:pPr>
    </w:p>
    <w:p w:rsidR="0005368D" w:rsidRDefault="0005368D" w:rsidP="0005368D">
      <w:pPr>
        <w:jc w:val="center"/>
      </w:pPr>
    </w:p>
    <w:p w:rsidR="00F6478B" w:rsidRDefault="0005368D" w:rsidP="0005368D">
      <w:pPr>
        <w:jc w:val="center"/>
      </w:pPr>
      <w:bookmarkStart w:id="0" w:name="_GoBack"/>
      <w:r>
        <w:t xml:space="preserve">Impact of Coronavirus </w:t>
      </w:r>
      <w:bookmarkEnd w:id="0"/>
      <w:r>
        <w:t>on Clothing Sales</w:t>
      </w:r>
    </w:p>
    <w:p w:rsidR="0005368D" w:rsidRDefault="0005368D" w:rsidP="0005368D">
      <w:pPr>
        <w:jc w:val="center"/>
      </w:pPr>
      <w:r>
        <w:t>Student’s Name</w:t>
      </w:r>
    </w:p>
    <w:p w:rsidR="0005368D" w:rsidRDefault="0005368D" w:rsidP="0005368D">
      <w:pPr>
        <w:jc w:val="center"/>
      </w:pPr>
      <w:r>
        <w:t>Institution</w:t>
      </w:r>
    </w:p>
    <w:p w:rsidR="0005368D" w:rsidRDefault="0005368D">
      <w:pPr>
        <w:spacing w:line="259" w:lineRule="auto"/>
      </w:pPr>
      <w:r>
        <w:br w:type="page"/>
      </w:r>
    </w:p>
    <w:p w:rsidR="0005368D" w:rsidRDefault="0005368D" w:rsidP="0005368D">
      <w:pPr>
        <w:jc w:val="center"/>
      </w:pPr>
      <w:r>
        <w:lastRenderedPageBreak/>
        <w:t>Impact of Coronavirus on Clothing Sales</w:t>
      </w:r>
    </w:p>
    <w:p w:rsidR="0005368D" w:rsidRPr="00627475" w:rsidRDefault="0005368D" w:rsidP="00627475">
      <w:pPr>
        <w:rPr>
          <w:b/>
        </w:rPr>
      </w:pPr>
      <w:r w:rsidRPr="00627475">
        <w:rPr>
          <w:b/>
        </w:rPr>
        <w:t>Introduction</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t>The novel coronavirus pandemic has adversely affected clothing sales globally. This is specifically evident in the negative impact COVID-19 has had on the fashion industry. Due to measures such as partial or total lockdown that have been put in place by many European countries in an effort to mitigate the spread of the virus, clothing brands and design houses have been compelled to shut down. Major events like Met Gala and the CFDA Awards have become indefinitely postponed. Besides, several department stores worldwide – Neiman Marcus, Saks Fifth Avenue, and Nordstrom – have shuttered their doors. This has resulted in significant losses for the clothing brands.</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Main Research Question</w:t>
      </w:r>
    </w:p>
    <w:p w:rsidR="0005368D" w:rsidRPr="00815B91" w:rsidRDefault="0005368D" w:rsidP="0005368D">
      <w:pPr>
        <w:spacing w:after="0"/>
        <w:rPr>
          <w:rFonts w:eastAsia="Times New Roman" w:cs="Times New Roman"/>
          <w:color w:val="0E101A"/>
          <w:szCs w:val="24"/>
        </w:rPr>
      </w:pPr>
      <w:r w:rsidRPr="00815B91">
        <w:rPr>
          <w:rFonts w:eastAsia="Times New Roman" w:cs="Times New Roman"/>
          <w:color w:val="0E101A"/>
          <w:szCs w:val="24"/>
        </w:rPr>
        <w:t>What is the effect of corona on clothing retail chains?</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Aim of the Research</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t>The research seeks to provide a meticulous analysis concerning the effect of coronavirus on clothing sales. The scourge has negatively hit clothing retail chains globally. Various countries in the world have imposed measures such as Stay-At-Home and partial or total lockdown, which have hampered the sale of cloths abroad and locally (Khan et al., 2020). The pandemic’s economic impact has been apparent in the tumbling of stocks as highlighted by bleak data. For instance, the S&amp;P plummeted by more than 2% in the US. In Europe, the stocks have tumbled. The Department of Commerce of the US has postulated that in March 2020, retail sales nosedived by 8.7% since Stay-At-Home measures were enforced.</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Problem Statement</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lastRenderedPageBreak/>
        <w:t>The paper gives concise and precise information regarding the adverse impact coronavirus pandemic has had on the clothing retail chains. It elaborates the negative effect of the pandemic that has impaired the clothing retails’ sales. An example is the Chrome Hearts Company that was forced to close down all its nonessential retail stores based in North America as well as Europe. Moreover, there is no online business operated by the company. Another renowned Italian brand, Frankie Morello, has suspended its production on its fall 2020 collection due to the pandemic. And the sales of its clothes have plummeted by 7%.</w:t>
      </w:r>
    </w:p>
    <w:p w:rsidR="0005368D" w:rsidRPr="00815B91" w:rsidRDefault="0005368D" w:rsidP="00627475">
      <w:pPr>
        <w:spacing w:after="0"/>
        <w:jc w:val="both"/>
        <w:rPr>
          <w:rFonts w:eastAsia="Times New Roman" w:cs="Times New Roman"/>
          <w:color w:val="0E101A"/>
          <w:szCs w:val="24"/>
        </w:rPr>
      </w:pPr>
      <w:r w:rsidRPr="00815B91">
        <w:rPr>
          <w:rFonts w:eastAsia="Times New Roman" w:cs="Times New Roman"/>
          <w:color w:val="0E101A"/>
          <w:szCs w:val="24"/>
        </w:rPr>
        <w:t>           There is an urgent need to conduct research to demystify further how the novel coronavirus pandemic has impacted clothing retail chains. After the research, it will be easier to understand the different ways on how the clothing retail stores can adapt and cope with the impacts while not closing down completely.</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Justification of the Problem</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t xml:space="preserve">COVID-19 has brought forth an unprecedented crisis in the clothing retail chains globally (Sen et al., 2020). The outbreak of the diseases from China spread fast into other countries, compelling governments to close borders in an effort to contain the virus. With the partial or total lockdown measures imposed by countries in the world, clothing retail chains have been hit hard. Several fashion companies face financial repercussions due to the effect of the virus on production and consumption. Thus many companies have seen decreases in the sales of their clothes. In the first quarter ending May 2, Abercrombie &amp; Fitch Co.’s net losses widened to $244.2 million, and its net sales dropped 34% from $734 million in the preceding year to $485 million in the last quarter. Also, Brunello </w:t>
      </w:r>
      <w:proofErr w:type="spellStart"/>
      <w:r w:rsidRPr="00815B91">
        <w:rPr>
          <w:rFonts w:eastAsia="Times New Roman" w:cs="Times New Roman"/>
          <w:color w:val="0E101A"/>
          <w:szCs w:val="24"/>
        </w:rPr>
        <w:t>Cucinelli</w:t>
      </w:r>
      <w:proofErr w:type="spellEnd"/>
      <w:r w:rsidRPr="00815B91">
        <w:rPr>
          <w:rFonts w:eastAsia="Times New Roman" w:cs="Times New Roman"/>
          <w:color w:val="0E101A"/>
          <w:szCs w:val="24"/>
        </w:rPr>
        <w:t xml:space="preserve"> recorded a 2.3% decrease in its preliminary revenues during the first quarter. This was due to the reduced consumption of its cloths by consumers.</w:t>
      </w:r>
    </w:p>
    <w:p w:rsidR="0005368D" w:rsidRPr="00815B91" w:rsidRDefault="0005368D" w:rsidP="0005368D">
      <w:pPr>
        <w:spacing w:after="0"/>
        <w:rPr>
          <w:rFonts w:eastAsia="Times New Roman" w:cs="Times New Roman"/>
          <w:color w:val="0E101A"/>
          <w:szCs w:val="24"/>
        </w:rPr>
      </w:pPr>
      <w:r w:rsidRPr="00815B91">
        <w:rPr>
          <w:rFonts w:eastAsia="Times New Roman" w:cs="Times New Roman"/>
          <w:color w:val="0E101A"/>
          <w:szCs w:val="24"/>
        </w:rPr>
        <w:t>Research Questions</w:t>
      </w:r>
    </w:p>
    <w:p w:rsidR="0005368D" w:rsidRPr="00815B91" w:rsidRDefault="0005368D" w:rsidP="0005368D">
      <w:pPr>
        <w:numPr>
          <w:ilvl w:val="0"/>
          <w:numId w:val="3"/>
        </w:numPr>
        <w:spacing w:after="0"/>
        <w:rPr>
          <w:rFonts w:eastAsia="Times New Roman" w:cs="Times New Roman"/>
          <w:color w:val="0E101A"/>
          <w:szCs w:val="24"/>
        </w:rPr>
      </w:pPr>
      <w:r w:rsidRPr="00815B91">
        <w:rPr>
          <w:rFonts w:eastAsia="Times New Roman" w:cs="Times New Roman"/>
          <w:color w:val="0E101A"/>
          <w:szCs w:val="24"/>
        </w:rPr>
        <w:lastRenderedPageBreak/>
        <w:t>What is the effect of coronavirus pandemic on clothing retails chains?</w:t>
      </w:r>
    </w:p>
    <w:p w:rsidR="0005368D" w:rsidRPr="00815B91" w:rsidRDefault="0005368D" w:rsidP="0005368D">
      <w:pPr>
        <w:numPr>
          <w:ilvl w:val="0"/>
          <w:numId w:val="3"/>
        </w:numPr>
        <w:spacing w:after="0"/>
        <w:rPr>
          <w:rFonts w:eastAsia="Times New Roman" w:cs="Times New Roman"/>
          <w:color w:val="0E101A"/>
          <w:szCs w:val="24"/>
        </w:rPr>
      </w:pPr>
      <w:r w:rsidRPr="00815B91">
        <w:rPr>
          <w:rFonts w:eastAsia="Times New Roman" w:cs="Times New Roman"/>
          <w:color w:val="0E101A"/>
          <w:szCs w:val="24"/>
        </w:rPr>
        <w:t>How has coronavirus pandemic impacted the economy of clothing retail chains?</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Research Objectives</w:t>
      </w:r>
    </w:p>
    <w:p w:rsidR="0005368D" w:rsidRPr="0079544C" w:rsidRDefault="0005368D" w:rsidP="0079544C">
      <w:pPr>
        <w:pStyle w:val="ListParagraph"/>
        <w:numPr>
          <w:ilvl w:val="0"/>
          <w:numId w:val="4"/>
        </w:numPr>
        <w:spacing w:after="0"/>
        <w:rPr>
          <w:rFonts w:eastAsia="Times New Roman" w:cs="Times New Roman"/>
          <w:color w:val="0E101A"/>
          <w:szCs w:val="24"/>
        </w:rPr>
      </w:pPr>
      <w:r w:rsidRPr="0079544C">
        <w:rPr>
          <w:rFonts w:eastAsia="Times New Roman" w:cs="Times New Roman"/>
          <w:color w:val="0E101A"/>
          <w:szCs w:val="24"/>
        </w:rPr>
        <w:t>To describe the effect of coronavirus pandemic on clothing retail chains.</w:t>
      </w:r>
    </w:p>
    <w:p w:rsidR="0005368D" w:rsidRPr="00815B91" w:rsidRDefault="0005368D" w:rsidP="0005368D">
      <w:pPr>
        <w:numPr>
          <w:ilvl w:val="0"/>
          <w:numId w:val="4"/>
        </w:numPr>
        <w:spacing w:after="0"/>
        <w:rPr>
          <w:rFonts w:eastAsia="Times New Roman" w:cs="Times New Roman"/>
          <w:color w:val="0E101A"/>
          <w:szCs w:val="24"/>
        </w:rPr>
      </w:pPr>
      <w:r w:rsidRPr="00815B91">
        <w:rPr>
          <w:rFonts w:eastAsia="Times New Roman" w:cs="Times New Roman"/>
          <w:color w:val="0E101A"/>
          <w:szCs w:val="24"/>
        </w:rPr>
        <w:t>To highlight the economic impact COVID-19 has had on clothing retail chains.</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Significance of the Study</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t>From reading this research study, people or groups of learners will develop insights into the impact that coronavirus pandemic had on clothing retail chains worldwide. The pandemic wreaked havoc on the economy of different brands – big or small – in myriad ways. Measures such as partial or total lockdown and Stay-At-Home severely impacted the economic might of the clothing retail chains (Sen et al., 2020). For example, Kohl’s Corp reported a sale drop of 40.6% to $2.4 billion. L Brands, a renowned parent company of Victoria’s Secret and Bath &amp; Body Works, recorded a decrease in its net revenues to $1.65 billion from $2.6 billion in the preceding year for the three months ending May 2. The research is an addition to the existing knowledge in that it provides a clear elaboration of the effects of coronavirus pandemic on the clothing retail stores.</w:t>
      </w:r>
    </w:p>
    <w:p w:rsidR="0005368D" w:rsidRPr="00627475" w:rsidRDefault="0005368D" w:rsidP="0005368D">
      <w:pPr>
        <w:spacing w:after="0"/>
        <w:rPr>
          <w:rFonts w:eastAsia="Times New Roman" w:cs="Times New Roman"/>
          <w:b/>
          <w:color w:val="0E101A"/>
          <w:szCs w:val="24"/>
        </w:rPr>
      </w:pPr>
      <w:r w:rsidRPr="00627475">
        <w:rPr>
          <w:rFonts w:eastAsia="Times New Roman" w:cs="Times New Roman"/>
          <w:b/>
          <w:color w:val="0E101A"/>
          <w:szCs w:val="24"/>
        </w:rPr>
        <w:t>Limitations of the Study</w:t>
      </w:r>
    </w:p>
    <w:p w:rsidR="0005368D" w:rsidRPr="00815B91" w:rsidRDefault="0005368D" w:rsidP="00627475">
      <w:pPr>
        <w:spacing w:after="0"/>
        <w:ind w:firstLine="720"/>
        <w:jc w:val="both"/>
        <w:rPr>
          <w:rFonts w:eastAsia="Times New Roman" w:cs="Times New Roman"/>
          <w:color w:val="0E101A"/>
          <w:szCs w:val="24"/>
        </w:rPr>
      </w:pPr>
      <w:r w:rsidRPr="00815B91">
        <w:rPr>
          <w:rFonts w:eastAsia="Times New Roman" w:cs="Times New Roman"/>
          <w:color w:val="0E101A"/>
          <w:szCs w:val="24"/>
        </w:rPr>
        <w:t>There were several limitations encountered to conduct the research successfully. Foremost, collecting data for the research was time-consuming. I had limited access to the relevant personnel and departments to give insights concerning how their clothing stores have been affected by the coronavirus pandemic (</w:t>
      </w:r>
      <w:proofErr w:type="spellStart"/>
      <w:r w:rsidRPr="00815B91">
        <w:rPr>
          <w:rFonts w:eastAsia="Times New Roman" w:cs="Times New Roman"/>
          <w:color w:val="0E101A"/>
          <w:szCs w:val="24"/>
        </w:rPr>
        <w:t>Goerres</w:t>
      </w:r>
      <w:proofErr w:type="spellEnd"/>
      <w:r w:rsidRPr="00815B91">
        <w:rPr>
          <w:rFonts w:eastAsia="Times New Roman" w:cs="Times New Roman"/>
          <w:color w:val="0E101A"/>
          <w:szCs w:val="24"/>
        </w:rPr>
        <w:t xml:space="preserve">, </w:t>
      </w:r>
      <w:proofErr w:type="spellStart"/>
      <w:r w:rsidRPr="00815B91">
        <w:rPr>
          <w:rFonts w:eastAsia="Times New Roman" w:cs="Times New Roman"/>
          <w:color w:val="0E101A"/>
          <w:szCs w:val="24"/>
        </w:rPr>
        <w:t>Siewert</w:t>
      </w:r>
      <w:proofErr w:type="spellEnd"/>
      <w:r w:rsidRPr="00815B91">
        <w:rPr>
          <w:rFonts w:eastAsia="Times New Roman" w:cs="Times New Roman"/>
          <w:color w:val="0E101A"/>
          <w:szCs w:val="24"/>
        </w:rPr>
        <w:t xml:space="preserve">, &amp; </w:t>
      </w:r>
      <w:proofErr w:type="spellStart"/>
      <w:r w:rsidRPr="00815B91">
        <w:rPr>
          <w:rFonts w:eastAsia="Times New Roman" w:cs="Times New Roman"/>
          <w:color w:val="0E101A"/>
          <w:szCs w:val="24"/>
        </w:rPr>
        <w:t>Wagemann</w:t>
      </w:r>
      <w:proofErr w:type="spellEnd"/>
      <w:r w:rsidRPr="00815B91">
        <w:rPr>
          <w:rFonts w:eastAsia="Times New Roman" w:cs="Times New Roman"/>
          <w:color w:val="0E101A"/>
          <w:szCs w:val="24"/>
        </w:rPr>
        <w:t xml:space="preserve">, 2019). Secondly, at some point, I relied on self-reported data. Sometimes I self-reported my findings as I understood how the pandemic </w:t>
      </w:r>
      <w:r w:rsidRPr="00815B91">
        <w:rPr>
          <w:rFonts w:eastAsia="Times New Roman" w:cs="Times New Roman"/>
          <w:color w:val="0E101A"/>
          <w:szCs w:val="24"/>
        </w:rPr>
        <w:lastRenderedPageBreak/>
        <w:t>affected local retail chains within my country. Hence I presumed that other retail stores worldwide were affected in the same way I saw the ones in my country were affected.</w:t>
      </w:r>
    </w:p>
    <w:p w:rsidR="00627475" w:rsidRDefault="00627475">
      <w:pPr>
        <w:spacing w:line="259" w:lineRule="auto"/>
      </w:pPr>
      <w:r>
        <w:br w:type="page"/>
      </w:r>
    </w:p>
    <w:p w:rsidR="0005368D" w:rsidRDefault="0005368D" w:rsidP="0005368D">
      <w:pPr>
        <w:ind w:firstLine="720"/>
        <w:jc w:val="center"/>
      </w:pPr>
      <w:r>
        <w:lastRenderedPageBreak/>
        <w:t>References</w:t>
      </w:r>
    </w:p>
    <w:p w:rsidR="0005368D" w:rsidRPr="00CB719F" w:rsidRDefault="0005368D" w:rsidP="0005368D">
      <w:pPr>
        <w:spacing w:after="0"/>
        <w:ind w:left="720" w:hanging="720"/>
        <w:rPr>
          <w:rFonts w:eastAsia="Times New Roman" w:cs="Times New Roman"/>
          <w:szCs w:val="24"/>
        </w:rPr>
      </w:pPr>
      <w:proofErr w:type="spellStart"/>
      <w:r w:rsidRPr="00CB719F">
        <w:rPr>
          <w:rFonts w:eastAsia="Times New Roman" w:cs="Times New Roman"/>
          <w:szCs w:val="24"/>
        </w:rPr>
        <w:t>Goerres</w:t>
      </w:r>
      <w:proofErr w:type="spellEnd"/>
      <w:r w:rsidRPr="00CB719F">
        <w:rPr>
          <w:rFonts w:eastAsia="Times New Roman" w:cs="Times New Roman"/>
          <w:szCs w:val="24"/>
        </w:rPr>
        <w:t xml:space="preserve">, A., </w:t>
      </w:r>
      <w:proofErr w:type="spellStart"/>
      <w:r w:rsidRPr="00CB719F">
        <w:rPr>
          <w:rFonts w:eastAsia="Times New Roman" w:cs="Times New Roman"/>
          <w:szCs w:val="24"/>
        </w:rPr>
        <w:t>Siewert</w:t>
      </w:r>
      <w:proofErr w:type="spellEnd"/>
      <w:r w:rsidRPr="00CB719F">
        <w:rPr>
          <w:rFonts w:eastAsia="Times New Roman" w:cs="Times New Roman"/>
          <w:szCs w:val="24"/>
        </w:rPr>
        <w:t xml:space="preserve">, M. B., &amp; </w:t>
      </w:r>
      <w:proofErr w:type="spellStart"/>
      <w:r w:rsidRPr="00CB719F">
        <w:rPr>
          <w:rFonts w:eastAsia="Times New Roman" w:cs="Times New Roman"/>
          <w:szCs w:val="24"/>
        </w:rPr>
        <w:t>Wagemann</w:t>
      </w:r>
      <w:proofErr w:type="spellEnd"/>
      <w:r w:rsidRPr="00CB719F">
        <w:rPr>
          <w:rFonts w:eastAsia="Times New Roman" w:cs="Times New Roman"/>
          <w:szCs w:val="24"/>
        </w:rPr>
        <w:t xml:space="preserve">, C. (2019). Internationally comparative research designs in the social sciences: Fundamental issues, case selection logics, and research limitations. </w:t>
      </w:r>
      <w:proofErr w:type="spellStart"/>
      <w:r w:rsidRPr="00CB719F">
        <w:rPr>
          <w:rFonts w:eastAsia="Times New Roman" w:cs="Times New Roman"/>
          <w:i/>
          <w:iCs/>
          <w:szCs w:val="24"/>
        </w:rPr>
        <w:t>KZfSS</w:t>
      </w:r>
      <w:proofErr w:type="spellEnd"/>
      <w:r w:rsidRPr="00CB719F">
        <w:rPr>
          <w:rFonts w:eastAsia="Times New Roman" w:cs="Times New Roman"/>
          <w:i/>
          <w:iCs/>
          <w:szCs w:val="24"/>
        </w:rPr>
        <w:t xml:space="preserve"> </w:t>
      </w:r>
      <w:proofErr w:type="spellStart"/>
      <w:r w:rsidRPr="00CB719F">
        <w:rPr>
          <w:rFonts w:eastAsia="Times New Roman" w:cs="Times New Roman"/>
          <w:i/>
          <w:iCs/>
          <w:szCs w:val="24"/>
        </w:rPr>
        <w:t>Kölner</w:t>
      </w:r>
      <w:proofErr w:type="spellEnd"/>
      <w:r w:rsidRPr="00CB719F">
        <w:rPr>
          <w:rFonts w:eastAsia="Times New Roman" w:cs="Times New Roman"/>
          <w:i/>
          <w:iCs/>
          <w:szCs w:val="24"/>
        </w:rPr>
        <w:t xml:space="preserve"> </w:t>
      </w:r>
      <w:proofErr w:type="spellStart"/>
      <w:r w:rsidRPr="00CB719F">
        <w:rPr>
          <w:rFonts w:eastAsia="Times New Roman" w:cs="Times New Roman"/>
          <w:i/>
          <w:iCs/>
          <w:szCs w:val="24"/>
        </w:rPr>
        <w:t>Zeitschrift</w:t>
      </w:r>
      <w:proofErr w:type="spellEnd"/>
      <w:r w:rsidRPr="00CB719F">
        <w:rPr>
          <w:rFonts w:eastAsia="Times New Roman" w:cs="Times New Roman"/>
          <w:i/>
          <w:iCs/>
          <w:szCs w:val="24"/>
        </w:rPr>
        <w:t xml:space="preserve"> </w:t>
      </w:r>
      <w:proofErr w:type="spellStart"/>
      <w:r w:rsidRPr="00CB719F">
        <w:rPr>
          <w:rFonts w:eastAsia="Times New Roman" w:cs="Times New Roman"/>
          <w:i/>
          <w:iCs/>
          <w:szCs w:val="24"/>
        </w:rPr>
        <w:t>für</w:t>
      </w:r>
      <w:proofErr w:type="spellEnd"/>
      <w:r w:rsidRPr="00CB719F">
        <w:rPr>
          <w:rFonts w:eastAsia="Times New Roman" w:cs="Times New Roman"/>
          <w:i/>
          <w:iCs/>
          <w:szCs w:val="24"/>
        </w:rPr>
        <w:t xml:space="preserve"> </w:t>
      </w:r>
      <w:proofErr w:type="spellStart"/>
      <w:r w:rsidRPr="00CB719F">
        <w:rPr>
          <w:rFonts w:eastAsia="Times New Roman" w:cs="Times New Roman"/>
          <w:i/>
          <w:iCs/>
          <w:szCs w:val="24"/>
        </w:rPr>
        <w:t>Soziologie</w:t>
      </w:r>
      <w:proofErr w:type="spellEnd"/>
      <w:r w:rsidRPr="00CB719F">
        <w:rPr>
          <w:rFonts w:eastAsia="Times New Roman" w:cs="Times New Roman"/>
          <w:i/>
          <w:iCs/>
          <w:szCs w:val="24"/>
        </w:rPr>
        <w:t xml:space="preserve"> und </w:t>
      </w:r>
      <w:proofErr w:type="spellStart"/>
      <w:r w:rsidRPr="00CB719F">
        <w:rPr>
          <w:rFonts w:eastAsia="Times New Roman" w:cs="Times New Roman"/>
          <w:i/>
          <w:iCs/>
          <w:szCs w:val="24"/>
        </w:rPr>
        <w:t>Sozialpsychologie</w:t>
      </w:r>
      <w:proofErr w:type="spellEnd"/>
      <w:r w:rsidRPr="00CB719F">
        <w:rPr>
          <w:rFonts w:eastAsia="Times New Roman" w:cs="Times New Roman"/>
          <w:szCs w:val="24"/>
        </w:rPr>
        <w:t xml:space="preserve">, </w:t>
      </w:r>
      <w:r w:rsidRPr="00CB719F">
        <w:rPr>
          <w:rFonts w:eastAsia="Times New Roman" w:cs="Times New Roman"/>
          <w:i/>
          <w:iCs/>
          <w:szCs w:val="24"/>
        </w:rPr>
        <w:t>71</w:t>
      </w:r>
      <w:r w:rsidRPr="00CB719F">
        <w:rPr>
          <w:rFonts w:eastAsia="Times New Roman" w:cs="Times New Roman"/>
          <w:szCs w:val="24"/>
        </w:rPr>
        <w:t>(1), 75-97.</w:t>
      </w:r>
    </w:p>
    <w:p w:rsidR="0005368D" w:rsidRPr="00CB719F" w:rsidRDefault="0005368D" w:rsidP="0005368D">
      <w:pPr>
        <w:spacing w:after="0"/>
        <w:ind w:left="720" w:hanging="720"/>
        <w:rPr>
          <w:rFonts w:eastAsia="Times New Roman" w:cs="Times New Roman"/>
          <w:szCs w:val="24"/>
        </w:rPr>
      </w:pPr>
      <w:r w:rsidRPr="00CB719F">
        <w:rPr>
          <w:rFonts w:eastAsia="Times New Roman" w:cs="Times New Roman"/>
          <w:szCs w:val="24"/>
        </w:rPr>
        <w:t xml:space="preserve">Khan, N., Fahad, S., Faisal, S., &amp; </w:t>
      </w:r>
      <w:proofErr w:type="spellStart"/>
      <w:r w:rsidRPr="00CB719F">
        <w:rPr>
          <w:rFonts w:eastAsia="Times New Roman" w:cs="Times New Roman"/>
          <w:szCs w:val="24"/>
        </w:rPr>
        <w:t>Naushad</w:t>
      </w:r>
      <w:proofErr w:type="spellEnd"/>
      <w:r w:rsidRPr="00CB719F">
        <w:rPr>
          <w:rFonts w:eastAsia="Times New Roman" w:cs="Times New Roman"/>
          <w:szCs w:val="24"/>
        </w:rPr>
        <w:t xml:space="preserve">, M. (2020). Quarantine Role in the Control of Corona Virus in the World and Its Impact on the World Economy. </w:t>
      </w:r>
      <w:r w:rsidRPr="00CB719F">
        <w:rPr>
          <w:rFonts w:eastAsia="Times New Roman" w:cs="Times New Roman"/>
          <w:i/>
          <w:iCs/>
          <w:szCs w:val="24"/>
        </w:rPr>
        <w:t>Available at SSRN 3556940</w:t>
      </w:r>
      <w:r w:rsidRPr="00CB719F">
        <w:rPr>
          <w:rFonts w:eastAsia="Times New Roman" w:cs="Times New Roman"/>
          <w:szCs w:val="24"/>
        </w:rPr>
        <w:t>.</w:t>
      </w:r>
    </w:p>
    <w:p w:rsidR="0005368D" w:rsidRPr="00CB719F" w:rsidRDefault="0005368D" w:rsidP="0005368D">
      <w:pPr>
        <w:spacing w:after="0"/>
        <w:ind w:left="720" w:hanging="720"/>
        <w:rPr>
          <w:rFonts w:eastAsia="Times New Roman" w:cs="Times New Roman"/>
          <w:szCs w:val="24"/>
        </w:rPr>
      </w:pPr>
      <w:r w:rsidRPr="00CB719F">
        <w:rPr>
          <w:rFonts w:eastAsia="Times New Roman" w:cs="Times New Roman"/>
          <w:szCs w:val="24"/>
        </w:rPr>
        <w:t xml:space="preserve">Sen, S., Antara, N., Sen, S., &amp; Chowdhury, S. (2020). The Unprecedented Pandemic “COVID-19” Effect on the Apparel Workers by shivering the Apparel Supply Chain. </w:t>
      </w:r>
      <w:r w:rsidRPr="00CB719F">
        <w:rPr>
          <w:rFonts w:eastAsia="Times New Roman" w:cs="Times New Roman"/>
          <w:i/>
          <w:iCs/>
          <w:szCs w:val="24"/>
        </w:rPr>
        <w:t>Journal of Textile and Apparel, Technology and Management</w:t>
      </w:r>
      <w:r w:rsidRPr="00CB719F">
        <w:rPr>
          <w:rFonts w:eastAsia="Times New Roman" w:cs="Times New Roman"/>
          <w:szCs w:val="24"/>
        </w:rPr>
        <w:t xml:space="preserve">, </w:t>
      </w:r>
      <w:r w:rsidRPr="00CB719F">
        <w:rPr>
          <w:rFonts w:eastAsia="Times New Roman" w:cs="Times New Roman"/>
          <w:i/>
          <w:iCs/>
          <w:szCs w:val="24"/>
        </w:rPr>
        <w:t>11</w:t>
      </w:r>
      <w:r w:rsidRPr="00CB719F">
        <w:rPr>
          <w:rFonts w:eastAsia="Times New Roman" w:cs="Times New Roman"/>
          <w:szCs w:val="24"/>
        </w:rPr>
        <w:t>(3).</w:t>
      </w:r>
    </w:p>
    <w:p w:rsidR="0005368D" w:rsidRDefault="0005368D" w:rsidP="0005368D">
      <w:pPr>
        <w:jc w:val="center"/>
      </w:pPr>
    </w:p>
    <w:p w:rsidR="0005368D" w:rsidRPr="00CB719F" w:rsidRDefault="0005368D" w:rsidP="0005368D"/>
    <w:sectPr w:rsidR="0005368D" w:rsidRPr="00CB719F" w:rsidSect="000536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E82" w:rsidRDefault="00453E82" w:rsidP="0005368D">
      <w:pPr>
        <w:spacing w:after="0" w:line="240" w:lineRule="auto"/>
      </w:pPr>
      <w:r>
        <w:separator/>
      </w:r>
    </w:p>
  </w:endnote>
  <w:endnote w:type="continuationSeparator" w:id="0">
    <w:p w:rsidR="00453E82" w:rsidRDefault="00453E82" w:rsidP="00053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E82" w:rsidRDefault="00453E82" w:rsidP="0005368D">
      <w:pPr>
        <w:spacing w:after="0" w:line="240" w:lineRule="auto"/>
      </w:pPr>
      <w:r>
        <w:separator/>
      </w:r>
    </w:p>
  </w:footnote>
  <w:footnote w:type="continuationSeparator" w:id="0">
    <w:p w:rsidR="00453E82" w:rsidRDefault="00453E82" w:rsidP="00053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012699"/>
      <w:docPartObj>
        <w:docPartGallery w:val="Page Numbers (Top of Page)"/>
        <w:docPartUnique/>
      </w:docPartObj>
    </w:sdtPr>
    <w:sdtEndPr>
      <w:rPr>
        <w:noProof/>
      </w:rPr>
    </w:sdtEndPr>
    <w:sdtContent>
      <w:p w:rsidR="0005368D" w:rsidRDefault="0005368D">
        <w:pPr>
          <w:pStyle w:val="Header"/>
          <w:jc w:val="right"/>
        </w:pPr>
        <w:r>
          <w:t>IMPACT OF CORONAVIRUS ON CLOTHING SALES</w:t>
        </w:r>
        <w:r>
          <w:tab/>
        </w:r>
        <w:r>
          <w:fldChar w:fldCharType="begin"/>
        </w:r>
        <w:r>
          <w:instrText xml:space="preserve"> PAGE   \* MERGEFORMAT </w:instrText>
        </w:r>
        <w:r>
          <w:fldChar w:fldCharType="separate"/>
        </w:r>
        <w:r w:rsidR="00627475">
          <w:rPr>
            <w:noProof/>
          </w:rPr>
          <w:t>6</w:t>
        </w:r>
        <w:r>
          <w:rPr>
            <w:noProof/>
          </w:rPr>
          <w:fldChar w:fldCharType="end"/>
        </w:r>
      </w:p>
    </w:sdtContent>
  </w:sdt>
  <w:p w:rsidR="0005368D" w:rsidRDefault="0005368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68D" w:rsidRDefault="0005368D">
    <w:pPr>
      <w:pStyle w:val="Header"/>
    </w:pPr>
    <w:r>
      <w:t>Running Head: IMPACT OF CORONAVIRUS ON CLOTHING SALES</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016D5"/>
    <w:multiLevelType w:val="multilevel"/>
    <w:tmpl w:val="4AE6EA76"/>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922CDA"/>
    <w:multiLevelType w:val="multilevel"/>
    <w:tmpl w:val="E1CA9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C421550"/>
    <w:multiLevelType w:val="hybridMultilevel"/>
    <w:tmpl w:val="A9222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455398"/>
    <w:multiLevelType w:val="hybridMultilevel"/>
    <w:tmpl w:val="7BC4AC98"/>
    <w:lvl w:ilvl="0" w:tplc="C1CC2246">
      <w:start w:val="1"/>
      <w:numFmt w:val="lowerRoman"/>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9AC"/>
    <w:rsid w:val="00034D51"/>
    <w:rsid w:val="0005368D"/>
    <w:rsid w:val="00117F31"/>
    <w:rsid w:val="003373D1"/>
    <w:rsid w:val="00453E82"/>
    <w:rsid w:val="00483609"/>
    <w:rsid w:val="004A25BB"/>
    <w:rsid w:val="004C5D29"/>
    <w:rsid w:val="00565CEF"/>
    <w:rsid w:val="00627475"/>
    <w:rsid w:val="006C56C8"/>
    <w:rsid w:val="0079544C"/>
    <w:rsid w:val="00815B91"/>
    <w:rsid w:val="00985D0D"/>
    <w:rsid w:val="009C2AA9"/>
    <w:rsid w:val="00AA4756"/>
    <w:rsid w:val="00C432CA"/>
    <w:rsid w:val="00C913B5"/>
    <w:rsid w:val="00CB719F"/>
    <w:rsid w:val="00CF39AC"/>
    <w:rsid w:val="00D100A7"/>
    <w:rsid w:val="00E837CE"/>
    <w:rsid w:val="00F64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A025"/>
  <w15:chartTrackingRefBased/>
  <w15:docId w15:val="{DADAE161-09BB-45ED-86E8-49382A70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3B5"/>
    <w:pPr>
      <w:ind w:left="720"/>
      <w:contextualSpacing/>
    </w:pPr>
  </w:style>
  <w:style w:type="paragraph" w:styleId="Header">
    <w:name w:val="header"/>
    <w:basedOn w:val="Normal"/>
    <w:link w:val="HeaderChar"/>
    <w:uiPriority w:val="99"/>
    <w:unhideWhenUsed/>
    <w:rsid w:val="00053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68D"/>
    <w:rPr>
      <w:rFonts w:ascii="Times New Roman" w:hAnsi="Times New Roman"/>
      <w:sz w:val="24"/>
    </w:rPr>
  </w:style>
  <w:style w:type="paragraph" w:styleId="Footer">
    <w:name w:val="footer"/>
    <w:basedOn w:val="Normal"/>
    <w:link w:val="FooterChar"/>
    <w:uiPriority w:val="99"/>
    <w:unhideWhenUsed/>
    <w:rsid w:val="00053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68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924739">
      <w:bodyDiv w:val="1"/>
      <w:marLeft w:val="0"/>
      <w:marRight w:val="0"/>
      <w:marTop w:val="0"/>
      <w:marBottom w:val="0"/>
      <w:divBdr>
        <w:top w:val="none" w:sz="0" w:space="0" w:color="auto"/>
        <w:left w:val="none" w:sz="0" w:space="0" w:color="auto"/>
        <w:bottom w:val="none" w:sz="0" w:space="0" w:color="auto"/>
        <w:right w:val="none" w:sz="0" w:space="0" w:color="auto"/>
      </w:divBdr>
    </w:div>
    <w:div w:id="106773371">
      <w:bodyDiv w:val="1"/>
      <w:marLeft w:val="0"/>
      <w:marRight w:val="0"/>
      <w:marTop w:val="0"/>
      <w:marBottom w:val="0"/>
      <w:divBdr>
        <w:top w:val="none" w:sz="0" w:space="0" w:color="auto"/>
        <w:left w:val="none" w:sz="0" w:space="0" w:color="auto"/>
        <w:bottom w:val="none" w:sz="0" w:space="0" w:color="auto"/>
        <w:right w:val="none" w:sz="0" w:space="0" w:color="auto"/>
      </w:divBdr>
      <w:divsChild>
        <w:div w:id="914632647">
          <w:marLeft w:val="0"/>
          <w:marRight w:val="0"/>
          <w:marTop w:val="0"/>
          <w:marBottom w:val="0"/>
          <w:divBdr>
            <w:top w:val="none" w:sz="0" w:space="0" w:color="auto"/>
            <w:left w:val="none" w:sz="0" w:space="0" w:color="auto"/>
            <w:bottom w:val="none" w:sz="0" w:space="0" w:color="auto"/>
            <w:right w:val="none" w:sz="0" w:space="0" w:color="auto"/>
          </w:divBdr>
        </w:div>
      </w:divsChild>
    </w:div>
    <w:div w:id="404382077">
      <w:bodyDiv w:val="1"/>
      <w:marLeft w:val="0"/>
      <w:marRight w:val="0"/>
      <w:marTop w:val="0"/>
      <w:marBottom w:val="0"/>
      <w:divBdr>
        <w:top w:val="none" w:sz="0" w:space="0" w:color="auto"/>
        <w:left w:val="none" w:sz="0" w:space="0" w:color="auto"/>
        <w:bottom w:val="none" w:sz="0" w:space="0" w:color="auto"/>
        <w:right w:val="none" w:sz="0" w:space="0" w:color="auto"/>
      </w:divBdr>
      <w:divsChild>
        <w:div w:id="221332682">
          <w:marLeft w:val="0"/>
          <w:marRight w:val="0"/>
          <w:marTop w:val="0"/>
          <w:marBottom w:val="0"/>
          <w:divBdr>
            <w:top w:val="none" w:sz="0" w:space="0" w:color="auto"/>
            <w:left w:val="none" w:sz="0" w:space="0" w:color="auto"/>
            <w:bottom w:val="none" w:sz="0" w:space="0" w:color="auto"/>
            <w:right w:val="none" w:sz="0" w:space="0" w:color="auto"/>
          </w:divBdr>
        </w:div>
      </w:divsChild>
    </w:div>
    <w:div w:id="597952541">
      <w:bodyDiv w:val="1"/>
      <w:marLeft w:val="0"/>
      <w:marRight w:val="0"/>
      <w:marTop w:val="0"/>
      <w:marBottom w:val="0"/>
      <w:divBdr>
        <w:top w:val="none" w:sz="0" w:space="0" w:color="auto"/>
        <w:left w:val="none" w:sz="0" w:space="0" w:color="auto"/>
        <w:bottom w:val="none" w:sz="0" w:space="0" w:color="auto"/>
        <w:right w:val="none" w:sz="0" w:space="0" w:color="auto"/>
      </w:divBdr>
      <w:divsChild>
        <w:div w:id="988947162">
          <w:marLeft w:val="0"/>
          <w:marRight w:val="0"/>
          <w:marTop w:val="0"/>
          <w:marBottom w:val="0"/>
          <w:divBdr>
            <w:top w:val="none" w:sz="0" w:space="0" w:color="auto"/>
            <w:left w:val="none" w:sz="0" w:space="0" w:color="auto"/>
            <w:bottom w:val="none" w:sz="0" w:space="0" w:color="auto"/>
            <w:right w:val="none" w:sz="0" w:space="0" w:color="auto"/>
          </w:divBdr>
        </w:div>
      </w:divsChild>
    </w:div>
    <w:div w:id="1910575266">
      <w:bodyDiv w:val="1"/>
      <w:marLeft w:val="0"/>
      <w:marRight w:val="0"/>
      <w:marTop w:val="0"/>
      <w:marBottom w:val="0"/>
      <w:divBdr>
        <w:top w:val="none" w:sz="0" w:space="0" w:color="auto"/>
        <w:left w:val="none" w:sz="0" w:space="0" w:color="auto"/>
        <w:bottom w:val="none" w:sz="0" w:space="0" w:color="auto"/>
        <w:right w:val="none" w:sz="0" w:space="0" w:color="auto"/>
      </w:divBdr>
      <w:divsChild>
        <w:div w:id="11149055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913</Words>
  <Characters>5208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2020-06-18T17:42:00Z</dcterms:created>
  <dcterms:modified xsi:type="dcterms:W3CDTF">2020-06-18T17:42:00Z</dcterms:modified>
</cp:coreProperties>
</file>